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3CEF" w:rsidRPr="00FE004B" w:rsidRDefault="00443CEF" w:rsidP="003915E4">
      <w:pPr>
        <w:shd w:val="clear" w:color="auto" w:fill="FFFFFF"/>
        <w:spacing w:after="0" w:line="294" w:lineRule="atLeast"/>
        <w:jc w:val="center"/>
        <w:rPr>
          <w:rFonts w:ascii="Arial" w:eastAsia="Times New Roman" w:hAnsi="Arial" w:cs="Arial"/>
          <w:b/>
          <w:color w:val="000000"/>
          <w:lang w:eastAsia="ru-RU"/>
        </w:rPr>
      </w:pPr>
      <w:r w:rsidRPr="00FE004B">
        <w:rPr>
          <w:rFonts w:eastAsia="Times New Roman" w:cs="Times New Roman"/>
          <w:b/>
          <w:bCs/>
          <w:color w:val="000000"/>
          <w:lang w:eastAsia="ru-RU"/>
        </w:rPr>
        <w:t>КОНСУЛЬТАЦИЯ ДЛЯ РОДИТЕЛЕЙ</w:t>
      </w:r>
    </w:p>
    <w:p w:rsidR="003915E4" w:rsidRPr="00FE004B" w:rsidRDefault="00FE004B" w:rsidP="003915E4">
      <w:pPr>
        <w:shd w:val="clear" w:color="auto" w:fill="FFFFFF"/>
        <w:spacing w:after="0" w:line="294" w:lineRule="atLeast"/>
        <w:jc w:val="center"/>
        <w:rPr>
          <w:rFonts w:ascii="Arial" w:eastAsia="Times New Roman" w:hAnsi="Arial" w:cs="Arial"/>
          <w:b/>
          <w:color w:val="000000"/>
          <w:lang w:eastAsia="ru-RU"/>
        </w:rPr>
      </w:pPr>
      <w:r>
        <w:rPr>
          <w:rFonts w:eastAsia="Times New Roman" w:cs="Times New Roman"/>
          <w:b/>
          <w:bCs/>
          <w:color w:val="000000"/>
          <w:lang w:eastAsia="ru-RU"/>
        </w:rPr>
        <w:t xml:space="preserve">«Рекомендации родителям детей с </w:t>
      </w:r>
      <w:r w:rsidR="003915E4" w:rsidRPr="00FE004B">
        <w:rPr>
          <w:rFonts w:eastAsia="Times New Roman" w:cs="Times New Roman"/>
          <w:b/>
          <w:bCs/>
          <w:color w:val="000000"/>
          <w:lang w:eastAsia="ru-RU"/>
        </w:rPr>
        <w:t xml:space="preserve"> РАС»</w:t>
      </w:r>
    </w:p>
    <w:p w:rsidR="003915E4" w:rsidRPr="00FE004B" w:rsidRDefault="003915E4" w:rsidP="003915E4">
      <w:pPr>
        <w:shd w:val="clear" w:color="auto" w:fill="FFFFFF"/>
        <w:spacing w:after="0" w:line="294" w:lineRule="atLeast"/>
        <w:rPr>
          <w:rFonts w:ascii="Arial" w:eastAsia="Times New Roman" w:hAnsi="Arial" w:cs="Arial"/>
          <w:b/>
          <w:color w:val="000000"/>
          <w:lang w:eastAsia="ru-RU"/>
        </w:rPr>
      </w:pPr>
    </w:p>
    <w:p w:rsidR="003915E4" w:rsidRDefault="003915E4" w:rsidP="003915E4">
      <w:pPr>
        <w:shd w:val="clear" w:color="auto" w:fill="FFFFFF"/>
        <w:spacing w:after="0" w:line="294" w:lineRule="atLeast"/>
        <w:jc w:val="both"/>
      </w:pPr>
      <w:r>
        <w:t xml:space="preserve">     </w:t>
      </w:r>
      <w:r w:rsidR="00950D34">
        <w:t xml:space="preserve">   </w:t>
      </w:r>
      <w:r w:rsidRPr="003915E4">
        <w:rPr>
          <w:b/>
        </w:rPr>
        <w:t>Ранний детский аутизм</w:t>
      </w:r>
      <w:r>
        <w:t xml:space="preserve"> (РДА) - форма дисгармоничного, нарушенного формирования психики, при котором наиболее страдает развитие социального аспекта интеллекта. У таких детей нарушена направленность и регуляция поведения, но при этом часто сохраняются формальные интеллектуальные возможности. У них вырабатывается стойкий дефицит общения со слабой выраженностью эмоций. </w:t>
      </w:r>
      <w:r>
        <w:t xml:space="preserve">                                                                                                                                </w:t>
      </w:r>
    </w:p>
    <w:p w:rsidR="003915E4" w:rsidRDefault="003915E4" w:rsidP="003915E4">
      <w:pPr>
        <w:shd w:val="clear" w:color="auto" w:fill="FFFFFF"/>
        <w:spacing w:after="0" w:line="294" w:lineRule="atLeast"/>
        <w:jc w:val="both"/>
      </w:pPr>
      <w:r>
        <w:t xml:space="preserve">      </w:t>
      </w:r>
      <w:r w:rsidR="00950D34">
        <w:t xml:space="preserve">  </w:t>
      </w:r>
      <w:r>
        <w:t>Дети с аутизмом</w:t>
      </w:r>
      <w:r>
        <w:t xml:space="preserve"> погружены в свой внутренний мир и плохо идут на контакт с окружающими. Аутизм – серьезное расстройство, оказывающее заметное влияние на жизнь человека и окружающих его людей.</w:t>
      </w:r>
    </w:p>
    <w:p w:rsidR="003915E4" w:rsidRPr="000700DE" w:rsidRDefault="003915E4" w:rsidP="003915E4">
      <w:pPr>
        <w:shd w:val="clear" w:color="auto" w:fill="FFFFFF"/>
        <w:spacing w:after="0" w:line="294" w:lineRule="atLeast"/>
        <w:jc w:val="both"/>
        <w:rPr>
          <w:rFonts w:eastAsia="Times New Roman" w:cs="Times New Roman"/>
          <w:color w:val="000000"/>
          <w:lang w:eastAsia="ru-RU"/>
        </w:rPr>
      </w:pPr>
      <w:r>
        <w:rPr>
          <w:rFonts w:eastAsia="Times New Roman" w:cs="Times New Roman"/>
          <w:color w:val="000000"/>
          <w:lang w:eastAsia="ru-RU"/>
        </w:rPr>
        <w:t xml:space="preserve">     </w:t>
      </w:r>
      <w:r w:rsidR="00950D34">
        <w:rPr>
          <w:rFonts w:eastAsia="Times New Roman" w:cs="Times New Roman"/>
          <w:color w:val="000000"/>
          <w:lang w:eastAsia="ru-RU"/>
        </w:rPr>
        <w:t xml:space="preserve">  </w:t>
      </w:r>
      <w:bookmarkStart w:id="0" w:name="_GoBack"/>
      <w:bookmarkEnd w:id="0"/>
      <w:r w:rsidRPr="000700DE">
        <w:rPr>
          <w:rFonts w:eastAsia="Times New Roman" w:cs="Times New Roman"/>
          <w:color w:val="000000"/>
          <w:lang w:eastAsia="ru-RU"/>
        </w:rPr>
        <w:t xml:space="preserve">Влияние фактора семьи на жизнь любого человека нельзя недооценивать. </w:t>
      </w:r>
      <w:r>
        <w:rPr>
          <w:rFonts w:eastAsia="Times New Roman" w:cs="Times New Roman"/>
          <w:color w:val="000000"/>
          <w:lang w:eastAsia="ru-RU"/>
        </w:rPr>
        <w:t xml:space="preserve"> </w:t>
      </w:r>
      <w:r w:rsidRPr="000700DE">
        <w:rPr>
          <w:rFonts w:eastAsia="Times New Roman" w:cs="Times New Roman"/>
          <w:color w:val="000000"/>
          <w:lang w:eastAsia="ru-RU"/>
        </w:rPr>
        <w:t>Поведение, эмоции, мотивы родителей складываются в сложный комплекс методов и способов взаимодействия с ребёнком. На успешность отношений напрямую влияют чувства, семейные ценности, понимание ответственности, ожидан</w:t>
      </w:r>
      <w:r>
        <w:rPr>
          <w:rFonts w:eastAsia="Times New Roman" w:cs="Times New Roman"/>
          <w:color w:val="000000"/>
          <w:lang w:eastAsia="ru-RU"/>
        </w:rPr>
        <w:t>ия и надежды.</w:t>
      </w:r>
      <w:r w:rsidRPr="000700DE">
        <w:rPr>
          <w:rFonts w:eastAsia="Times New Roman" w:cs="Times New Roman"/>
          <w:color w:val="000000"/>
          <w:lang w:eastAsia="ru-RU"/>
        </w:rPr>
        <w:t xml:space="preserve"> Цель родителей — создать такой стиль воспитания, при котором раскроются способности и будут поняты будущие возможности.</w:t>
      </w:r>
    </w:p>
    <w:p w:rsidR="006B7DC2" w:rsidRDefault="006B7DC2" w:rsidP="003915E4">
      <w:pPr>
        <w:shd w:val="clear" w:color="auto" w:fill="FFFFFF"/>
        <w:spacing w:after="0" w:line="294" w:lineRule="atLeast"/>
        <w:jc w:val="both"/>
        <w:rPr>
          <w:b/>
        </w:rPr>
      </w:pPr>
      <w:r>
        <w:rPr>
          <w:b/>
        </w:rPr>
        <w:t xml:space="preserve">      </w:t>
      </w:r>
    </w:p>
    <w:p w:rsidR="003915E4" w:rsidRPr="006B7DC2" w:rsidRDefault="006B7DC2" w:rsidP="003915E4">
      <w:pPr>
        <w:shd w:val="clear" w:color="auto" w:fill="FFFFFF"/>
        <w:spacing w:after="0" w:line="294" w:lineRule="atLeast"/>
        <w:jc w:val="both"/>
        <w:rPr>
          <w:b/>
        </w:rPr>
      </w:pPr>
      <w:r w:rsidRPr="006B7DC2">
        <w:rPr>
          <w:b/>
        </w:rPr>
        <w:t>Рекомендации, направленные на улучшение качества взаимоотношений</w:t>
      </w:r>
      <w:r>
        <w:rPr>
          <w:b/>
        </w:rPr>
        <w:t>:</w:t>
      </w:r>
    </w:p>
    <w:p w:rsidR="00443CEF" w:rsidRPr="000700DE" w:rsidRDefault="006B7DC2" w:rsidP="00443CEF">
      <w:pPr>
        <w:shd w:val="clear" w:color="auto" w:fill="FFFFFF"/>
        <w:spacing w:after="0" w:line="294" w:lineRule="atLeast"/>
        <w:rPr>
          <w:rFonts w:eastAsia="Times New Roman" w:cs="Times New Roman"/>
          <w:color w:val="000000"/>
          <w:lang w:eastAsia="ru-RU"/>
        </w:rPr>
      </w:pPr>
      <w:r>
        <w:rPr>
          <w:rFonts w:eastAsia="Times New Roman" w:cs="Times New Roman"/>
          <w:b/>
          <w:bCs/>
          <w:color w:val="000000"/>
          <w:lang w:eastAsia="ru-RU"/>
        </w:rPr>
        <w:t xml:space="preserve">     </w:t>
      </w:r>
      <w:r w:rsidR="00730135">
        <w:rPr>
          <w:rFonts w:eastAsia="Times New Roman" w:cs="Times New Roman"/>
          <w:b/>
          <w:bCs/>
          <w:color w:val="000000"/>
          <w:lang w:eastAsia="ru-RU"/>
        </w:rPr>
        <w:t xml:space="preserve">  </w:t>
      </w:r>
      <w:r w:rsidR="00443CEF" w:rsidRPr="000700DE">
        <w:rPr>
          <w:rFonts w:eastAsia="Times New Roman" w:cs="Times New Roman"/>
          <w:b/>
          <w:bCs/>
          <w:color w:val="000000"/>
          <w:lang w:eastAsia="ru-RU"/>
        </w:rPr>
        <w:t>1. Не пренебрегайте личной психической гигиеной</w:t>
      </w:r>
    </w:p>
    <w:p w:rsidR="00443CEF" w:rsidRPr="000700DE" w:rsidRDefault="00443CEF" w:rsidP="006B7DC2">
      <w:pPr>
        <w:shd w:val="clear" w:color="auto" w:fill="FFFFFF"/>
        <w:spacing w:after="0" w:line="294" w:lineRule="atLeast"/>
        <w:jc w:val="both"/>
        <w:rPr>
          <w:rFonts w:eastAsia="Times New Roman" w:cs="Times New Roman"/>
          <w:color w:val="000000"/>
          <w:lang w:eastAsia="ru-RU"/>
        </w:rPr>
      </w:pPr>
      <w:r w:rsidRPr="000700DE">
        <w:rPr>
          <w:rFonts w:eastAsia="Times New Roman" w:cs="Times New Roman"/>
          <w:color w:val="000000"/>
          <w:lang w:eastAsia="ru-RU"/>
        </w:rPr>
        <w:t>Психическое состояние родителей оказывает существенное влияние на жизнь и здоровье ребёнка. Неуравновешенность,</w:t>
      </w:r>
      <w:r w:rsidR="006B7DC2">
        <w:rPr>
          <w:rFonts w:eastAsia="Times New Roman" w:cs="Times New Roman"/>
          <w:color w:val="000000"/>
          <w:lang w:eastAsia="ru-RU"/>
        </w:rPr>
        <w:t xml:space="preserve"> неврозы, стрессы, травмы </w:t>
      </w:r>
      <w:r w:rsidRPr="000700DE">
        <w:rPr>
          <w:rFonts w:eastAsia="Times New Roman" w:cs="Times New Roman"/>
          <w:color w:val="000000"/>
          <w:lang w:eastAsia="ru-RU"/>
        </w:rPr>
        <w:t xml:space="preserve"> препятствуют установлению контакта. Снижают внимание к нуждам ребёнк</w:t>
      </w:r>
      <w:r w:rsidR="00730135">
        <w:rPr>
          <w:rFonts w:eastAsia="Times New Roman" w:cs="Times New Roman"/>
          <w:color w:val="000000"/>
          <w:lang w:eastAsia="ru-RU"/>
        </w:rPr>
        <w:t>а. Не дают объективно оценить его потенциал и</w:t>
      </w:r>
      <w:r w:rsidRPr="000700DE">
        <w:rPr>
          <w:rFonts w:eastAsia="Times New Roman" w:cs="Times New Roman"/>
          <w:color w:val="000000"/>
          <w:lang w:eastAsia="ru-RU"/>
        </w:rPr>
        <w:t xml:space="preserve"> актуальные потребности. Доброжелательная атмосфера в семье существенно повышает шансы детей с аутизмом к адаптации в социуме.</w:t>
      </w:r>
      <w:r w:rsidR="00730135">
        <w:rPr>
          <w:rFonts w:eastAsia="Times New Roman" w:cs="Times New Roman"/>
          <w:color w:val="000000"/>
          <w:lang w:eastAsia="ru-RU"/>
        </w:rPr>
        <w:t xml:space="preserve"> Крики могут напугать ребенка с РАС, раздражительность родителя повышает тревожность ребенка, вследствие чего он больше склонен к срывам и больше уходит в себя</w:t>
      </w:r>
    </w:p>
    <w:p w:rsidR="00443CEF" w:rsidRPr="000700DE" w:rsidRDefault="006B7DC2" w:rsidP="00443CEF">
      <w:pPr>
        <w:shd w:val="clear" w:color="auto" w:fill="FFFFFF"/>
        <w:spacing w:after="0" w:line="294" w:lineRule="atLeast"/>
        <w:rPr>
          <w:rFonts w:eastAsia="Times New Roman" w:cs="Times New Roman"/>
          <w:color w:val="000000"/>
          <w:lang w:eastAsia="ru-RU"/>
        </w:rPr>
      </w:pPr>
      <w:r>
        <w:rPr>
          <w:rFonts w:eastAsia="Times New Roman" w:cs="Times New Roman"/>
          <w:b/>
          <w:bCs/>
          <w:color w:val="000000"/>
          <w:lang w:eastAsia="ru-RU"/>
        </w:rPr>
        <w:t xml:space="preserve">      </w:t>
      </w:r>
      <w:r w:rsidR="00730135">
        <w:rPr>
          <w:rFonts w:eastAsia="Times New Roman" w:cs="Times New Roman"/>
          <w:b/>
          <w:bCs/>
          <w:color w:val="000000"/>
          <w:lang w:eastAsia="ru-RU"/>
        </w:rPr>
        <w:t xml:space="preserve">  </w:t>
      </w:r>
      <w:r w:rsidR="00443CEF" w:rsidRPr="000700DE">
        <w:rPr>
          <w:rFonts w:eastAsia="Times New Roman" w:cs="Times New Roman"/>
          <w:b/>
          <w:bCs/>
          <w:color w:val="000000"/>
          <w:lang w:eastAsia="ru-RU"/>
        </w:rPr>
        <w:t xml:space="preserve">2. Не </w:t>
      </w:r>
      <w:r w:rsidR="00730135">
        <w:rPr>
          <w:rFonts w:eastAsia="Times New Roman" w:cs="Times New Roman"/>
          <w:b/>
          <w:bCs/>
          <w:color w:val="000000"/>
          <w:lang w:eastAsia="ru-RU"/>
        </w:rPr>
        <w:t xml:space="preserve">следует отождествлять </w:t>
      </w:r>
      <w:r w:rsidR="00443CEF" w:rsidRPr="000700DE">
        <w:rPr>
          <w:rFonts w:eastAsia="Times New Roman" w:cs="Times New Roman"/>
          <w:b/>
          <w:bCs/>
          <w:color w:val="000000"/>
          <w:lang w:eastAsia="ru-RU"/>
        </w:rPr>
        <w:t xml:space="preserve"> себя с ребёнком</w:t>
      </w:r>
    </w:p>
    <w:p w:rsidR="00443CEF" w:rsidRPr="000700DE" w:rsidRDefault="00443CEF" w:rsidP="006B7DC2">
      <w:pPr>
        <w:shd w:val="clear" w:color="auto" w:fill="FFFFFF"/>
        <w:spacing w:after="0" w:line="294" w:lineRule="atLeast"/>
        <w:jc w:val="both"/>
        <w:rPr>
          <w:rFonts w:eastAsia="Times New Roman" w:cs="Times New Roman"/>
          <w:color w:val="000000"/>
          <w:lang w:eastAsia="ru-RU"/>
        </w:rPr>
      </w:pPr>
      <w:r w:rsidRPr="000700DE">
        <w:rPr>
          <w:rFonts w:eastAsia="Times New Roman" w:cs="Times New Roman"/>
          <w:color w:val="000000"/>
          <w:lang w:eastAsia="ru-RU"/>
        </w:rPr>
        <w:t>Слияние опасно как для родителей, так и для детей. При таком положении дел родитель болезненно воспринимает любое отклонение от ожиданий, которые он питает в отношении ребёнка, переживает его неудачи как свои собственные. Ребенок под гиперопекой испытывает проблемы с приобретением навыков самостоятельного обслуживания, что в дальнейшем отрицательно скажется во взрослой жизни. Разумный подход в данном случае — обучение, а не обслуживание.</w:t>
      </w:r>
      <w:r w:rsidR="00730135">
        <w:rPr>
          <w:rFonts w:eastAsia="Times New Roman" w:cs="Times New Roman"/>
          <w:color w:val="000000"/>
          <w:lang w:eastAsia="ru-RU"/>
        </w:rPr>
        <w:t xml:space="preserve"> Если ребенок не умеет</w:t>
      </w:r>
      <w:r w:rsidR="00730135" w:rsidRPr="00730135">
        <w:rPr>
          <w:rFonts w:eastAsia="Times New Roman" w:cs="Times New Roman"/>
          <w:color w:val="000000"/>
          <w:lang w:eastAsia="ru-RU"/>
        </w:rPr>
        <w:t xml:space="preserve"> </w:t>
      </w:r>
      <w:r w:rsidR="00730135" w:rsidRPr="000700DE">
        <w:rPr>
          <w:rFonts w:eastAsia="Times New Roman" w:cs="Times New Roman"/>
          <w:color w:val="000000"/>
          <w:lang w:eastAsia="ru-RU"/>
        </w:rPr>
        <w:t>завязывать шнурки: родитель должен неоднократно показать алгоритм, затем совместно осуществлять шнурование до тех пор, пока ребёнок не научится сам</w:t>
      </w:r>
      <w:r w:rsidR="00730135">
        <w:rPr>
          <w:rFonts w:eastAsia="Times New Roman" w:cs="Times New Roman"/>
          <w:color w:val="000000"/>
          <w:lang w:eastAsia="ru-RU"/>
        </w:rPr>
        <w:t>.</w:t>
      </w:r>
    </w:p>
    <w:p w:rsidR="00443CEF" w:rsidRPr="000700DE" w:rsidRDefault="006B7DC2" w:rsidP="00443CEF">
      <w:pPr>
        <w:shd w:val="clear" w:color="auto" w:fill="FFFFFF"/>
        <w:spacing w:after="0" w:line="294" w:lineRule="atLeast"/>
        <w:rPr>
          <w:rFonts w:eastAsia="Times New Roman" w:cs="Times New Roman"/>
          <w:color w:val="000000"/>
          <w:lang w:eastAsia="ru-RU"/>
        </w:rPr>
      </w:pPr>
      <w:r>
        <w:rPr>
          <w:rFonts w:eastAsia="Times New Roman" w:cs="Times New Roman"/>
          <w:b/>
          <w:bCs/>
          <w:color w:val="000000"/>
          <w:lang w:eastAsia="ru-RU"/>
        </w:rPr>
        <w:t xml:space="preserve">     </w:t>
      </w:r>
      <w:r w:rsidR="00730135">
        <w:rPr>
          <w:rFonts w:eastAsia="Times New Roman" w:cs="Times New Roman"/>
          <w:b/>
          <w:bCs/>
          <w:color w:val="000000"/>
          <w:lang w:eastAsia="ru-RU"/>
        </w:rPr>
        <w:t xml:space="preserve">   </w:t>
      </w:r>
      <w:r w:rsidR="00443CEF" w:rsidRPr="000700DE">
        <w:rPr>
          <w:rFonts w:eastAsia="Times New Roman" w:cs="Times New Roman"/>
          <w:b/>
          <w:bCs/>
          <w:color w:val="000000"/>
          <w:lang w:eastAsia="ru-RU"/>
        </w:rPr>
        <w:t>3. Не забывайте о необходимости самообразования</w:t>
      </w:r>
    </w:p>
    <w:p w:rsidR="00443CEF" w:rsidRPr="000700DE" w:rsidRDefault="00443CEF" w:rsidP="006B7DC2">
      <w:pPr>
        <w:shd w:val="clear" w:color="auto" w:fill="FFFFFF"/>
        <w:spacing w:after="0" w:line="294" w:lineRule="atLeast"/>
        <w:jc w:val="both"/>
        <w:rPr>
          <w:rFonts w:eastAsia="Times New Roman" w:cs="Times New Roman"/>
          <w:color w:val="000000"/>
          <w:lang w:eastAsia="ru-RU"/>
        </w:rPr>
      </w:pPr>
      <w:r w:rsidRPr="000700DE">
        <w:rPr>
          <w:rFonts w:eastAsia="Times New Roman" w:cs="Times New Roman"/>
          <w:color w:val="000000"/>
          <w:lang w:eastAsia="ru-RU"/>
        </w:rPr>
        <w:t xml:space="preserve">Регулярное чтение научных работ специалистов в области расстройства аутистического спектра, личных блогов и форумов родителей, воспитывающих таких же детей, может быть полезно. При этом важно помнить, что необходим системный подход, а не хаотичное перебирание различных вариантов на основе чужого положительного опыта. В первую </w:t>
      </w:r>
      <w:r w:rsidRPr="000700DE">
        <w:rPr>
          <w:rFonts w:eastAsia="Times New Roman" w:cs="Times New Roman"/>
          <w:color w:val="000000"/>
          <w:lang w:eastAsia="ru-RU"/>
        </w:rPr>
        <w:lastRenderedPageBreak/>
        <w:t xml:space="preserve">очередь нужно ориентироваться на вашего конкретного ребёнка и его характеристики. </w:t>
      </w:r>
    </w:p>
    <w:p w:rsidR="00443CEF" w:rsidRPr="000700DE" w:rsidRDefault="006B7DC2" w:rsidP="00443CEF">
      <w:pPr>
        <w:shd w:val="clear" w:color="auto" w:fill="FFFFFF"/>
        <w:spacing w:after="0" w:line="294" w:lineRule="atLeast"/>
        <w:rPr>
          <w:rFonts w:eastAsia="Times New Roman" w:cs="Times New Roman"/>
          <w:color w:val="000000"/>
          <w:lang w:eastAsia="ru-RU"/>
        </w:rPr>
      </w:pPr>
      <w:r>
        <w:rPr>
          <w:rFonts w:eastAsia="Times New Roman" w:cs="Times New Roman"/>
          <w:b/>
          <w:bCs/>
          <w:color w:val="000000"/>
          <w:lang w:eastAsia="ru-RU"/>
        </w:rPr>
        <w:t xml:space="preserve">     </w:t>
      </w:r>
      <w:r w:rsidR="00730135">
        <w:rPr>
          <w:rFonts w:eastAsia="Times New Roman" w:cs="Times New Roman"/>
          <w:b/>
          <w:bCs/>
          <w:color w:val="000000"/>
          <w:lang w:eastAsia="ru-RU"/>
        </w:rPr>
        <w:t xml:space="preserve">    </w:t>
      </w:r>
      <w:r w:rsidR="00443CEF" w:rsidRPr="000700DE">
        <w:rPr>
          <w:rFonts w:eastAsia="Times New Roman" w:cs="Times New Roman"/>
          <w:b/>
          <w:bCs/>
          <w:color w:val="000000"/>
          <w:lang w:eastAsia="ru-RU"/>
        </w:rPr>
        <w:t>4. Не игнорируйте сильные стороны ребёнка с РАС</w:t>
      </w:r>
    </w:p>
    <w:p w:rsidR="00730135" w:rsidRPr="000700DE" w:rsidRDefault="00443CEF" w:rsidP="00730135">
      <w:pPr>
        <w:shd w:val="clear" w:color="auto" w:fill="FFFFFF"/>
        <w:spacing w:after="0" w:line="294" w:lineRule="atLeast"/>
        <w:jc w:val="both"/>
        <w:rPr>
          <w:rFonts w:eastAsia="Times New Roman" w:cs="Times New Roman"/>
          <w:color w:val="000000"/>
          <w:lang w:eastAsia="ru-RU"/>
        </w:rPr>
      </w:pPr>
      <w:r w:rsidRPr="000700DE">
        <w:rPr>
          <w:rFonts w:eastAsia="Times New Roman" w:cs="Times New Roman"/>
          <w:color w:val="000000"/>
          <w:lang w:eastAsia="ru-RU"/>
        </w:rPr>
        <w:t>Любые родители и дети — разные личности с различающимися наборами способностей. Ребёнок с аутизмом — это еще и наличие иного когнитивного стиля. Специальные интересы могут стать профессией.</w:t>
      </w:r>
      <w:r w:rsidR="006B7DC2" w:rsidRPr="006B7DC2">
        <w:rPr>
          <w:rFonts w:eastAsia="Times New Roman" w:cs="Times New Roman"/>
          <w:color w:val="000000"/>
          <w:lang w:eastAsia="ru-RU"/>
        </w:rPr>
        <w:t xml:space="preserve"> </w:t>
      </w:r>
      <w:r w:rsidR="006B7DC2" w:rsidRPr="000700DE">
        <w:rPr>
          <w:rFonts w:eastAsia="Times New Roman" w:cs="Times New Roman"/>
          <w:color w:val="000000"/>
          <w:lang w:eastAsia="ru-RU"/>
        </w:rPr>
        <w:t>В любом случае поощряйте их, будь</w:t>
      </w:r>
      <w:r w:rsidR="006B7DC2">
        <w:rPr>
          <w:rFonts w:eastAsia="Times New Roman" w:cs="Times New Roman"/>
          <w:color w:val="000000"/>
          <w:lang w:eastAsia="ru-RU"/>
        </w:rPr>
        <w:t>те уважительны и конкретны.  З</w:t>
      </w:r>
      <w:r w:rsidR="006B7DC2" w:rsidRPr="000700DE">
        <w:rPr>
          <w:rFonts w:eastAsia="Times New Roman" w:cs="Times New Roman"/>
          <w:color w:val="000000"/>
          <w:lang w:eastAsia="ru-RU"/>
        </w:rPr>
        <w:t xml:space="preserve">адача </w:t>
      </w:r>
      <w:r w:rsidR="006B7DC2">
        <w:rPr>
          <w:rFonts w:eastAsia="Times New Roman" w:cs="Times New Roman"/>
          <w:color w:val="000000"/>
          <w:lang w:eastAsia="ru-RU"/>
        </w:rPr>
        <w:t>родителей</w:t>
      </w:r>
      <w:r w:rsidR="006B7DC2" w:rsidRPr="000700DE">
        <w:rPr>
          <w:rFonts w:eastAsia="Times New Roman" w:cs="Times New Roman"/>
          <w:color w:val="000000"/>
          <w:lang w:eastAsia="ru-RU"/>
        </w:rPr>
        <w:t xml:space="preserve"> помочь понять будущие действия, а не обесценить занятия ребёнка.</w:t>
      </w:r>
      <w:r w:rsidR="00730135">
        <w:rPr>
          <w:rFonts w:eastAsia="Times New Roman" w:cs="Times New Roman"/>
          <w:color w:val="000000"/>
          <w:lang w:eastAsia="ru-RU"/>
        </w:rPr>
        <w:t xml:space="preserve"> Если ребенок</w:t>
      </w:r>
      <w:r w:rsidR="00730135" w:rsidRPr="00730135">
        <w:rPr>
          <w:rFonts w:eastAsia="Times New Roman" w:cs="Times New Roman"/>
          <w:color w:val="000000"/>
          <w:lang w:eastAsia="ru-RU"/>
        </w:rPr>
        <w:t xml:space="preserve"> </w:t>
      </w:r>
      <w:r w:rsidR="00730135" w:rsidRPr="000700DE">
        <w:rPr>
          <w:rFonts w:eastAsia="Times New Roman" w:cs="Times New Roman"/>
          <w:color w:val="000000"/>
          <w:lang w:eastAsia="ru-RU"/>
        </w:rPr>
        <w:t>много времени проводит с буквами: предложите ему клавиатуру и научите печатать, в этом случае, если он не станет писателем, то сможет набирать данные.</w:t>
      </w:r>
    </w:p>
    <w:p w:rsidR="00581D2B" w:rsidRPr="00581D2B" w:rsidRDefault="00445187" w:rsidP="00443CEF">
      <w:pPr>
        <w:shd w:val="clear" w:color="auto" w:fill="FFFFFF"/>
        <w:spacing w:after="0" w:line="294" w:lineRule="atLeast"/>
        <w:rPr>
          <w:rFonts w:eastAsia="Times New Roman" w:cs="Times New Roman"/>
          <w:bCs/>
          <w:color w:val="000000"/>
          <w:lang w:eastAsia="ru-RU"/>
        </w:rPr>
      </w:pPr>
      <w:r>
        <w:rPr>
          <w:rFonts w:eastAsia="Times New Roman" w:cs="Times New Roman"/>
          <w:b/>
          <w:bCs/>
          <w:color w:val="000000"/>
          <w:lang w:eastAsia="ru-RU"/>
        </w:rPr>
        <w:t xml:space="preserve">     </w:t>
      </w:r>
      <w:r w:rsidR="00730135">
        <w:rPr>
          <w:rFonts w:eastAsia="Times New Roman" w:cs="Times New Roman"/>
          <w:b/>
          <w:bCs/>
          <w:color w:val="000000"/>
          <w:lang w:eastAsia="ru-RU"/>
        </w:rPr>
        <w:t xml:space="preserve">   5</w:t>
      </w:r>
      <w:r w:rsidR="00581D2B">
        <w:rPr>
          <w:rFonts w:eastAsia="Times New Roman" w:cs="Times New Roman"/>
          <w:b/>
          <w:bCs/>
          <w:color w:val="000000"/>
          <w:lang w:eastAsia="ru-RU"/>
        </w:rPr>
        <w:t>.  Соблюдайте режим дня и разработайте ежедневное расписание</w:t>
      </w:r>
      <w:r w:rsidR="00730135">
        <w:rPr>
          <w:rFonts w:eastAsia="Times New Roman" w:cs="Times New Roman"/>
          <w:b/>
          <w:bCs/>
          <w:color w:val="000000"/>
          <w:lang w:eastAsia="ru-RU"/>
        </w:rPr>
        <w:t xml:space="preserve"> для вашего дома.</w:t>
      </w:r>
      <w:r w:rsidR="00581D2B">
        <w:rPr>
          <w:rFonts w:eastAsia="Times New Roman" w:cs="Times New Roman"/>
          <w:b/>
          <w:bCs/>
          <w:color w:val="000000"/>
          <w:lang w:eastAsia="ru-RU"/>
        </w:rPr>
        <w:t xml:space="preserve"> </w:t>
      </w:r>
    </w:p>
    <w:p w:rsidR="000F226F" w:rsidRDefault="00581D2B" w:rsidP="00581D2B">
      <w:pPr>
        <w:shd w:val="clear" w:color="auto" w:fill="FFFFFF"/>
        <w:spacing w:after="0" w:line="294" w:lineRule="atLeast"/>
        <w:jc w:val="both"/>
      </w:pPr>
      <w:r>
        <w:t>Каждый день ребенок должен вставать и ложиться спать в одно и то же время. Завтрак, обед и ужин должен быть в одно и то же время. Прогулка на у</w:t>
      </w:r>
      <w:r>
        <w:t>лице, различные игры</w:t>
      </w:r>
      <w:r>
        <w:t xml:space="preserve"> должна быть в одно и то же время. </w:t>
      </w:r>
      <w:r>
        <w:t xml:space="preserve">                                                                                               </w:t>
      </w:r>
      <w:r>
        <w:t>Так же</w:t>
      </w:r>
      <w:r w:rsidR="000F226F">
        <w:t>,</w:t>
      </w:r>
      <w:r>
        <w:t xml:space="preserve"> </w:t>
      </w:r>
      <w:r w:rsidR="0065166E">
        <w:t xml:space="preserve"> </w:t>
      </w:r>
      <w:r>
        <w:t xml:space="preserve">нужно составлять </w:t>
      </w:r>
      <w:r w:rsidR="0065166E">
        <w:t xml:space="preserve">           </w:t>
      </w:r>
      <w:r>
        <w:t xml:space="preserve">график </w:t>
      </w:r>
      <w:r w:rsidR="0065166E">
        <w:t xml:space="preserve">  </w:t>
      </w:r>
      <w:r>
        <w:t>на ближайшие мероприятия (поход в гости к б</w:t>
      </w:r>
      <w:r w:rsidR="000F226F">
        <w:t>абушке, поход в магазин</w:t>
      </w:r>
      <w:r>
        <w:t xml:space="preserve">). </w:t>
      </w:r>
      <w:r>
        <w:t xml:space="preserve">                                                                                                                                    </w:t>
      </w:r>
    </w:p>
    <w:p w:rsidR="0065166E" w:rsidRDefault="000F226F" w:rsidP="00581D2B">
      <w:pPr>
        <w:shd w:val="clear" w:color="auto" w:fill="FFFFFF"/>
        <w:spacing w:after="0" w:line="294" w:lineRule="atLeast"/>
        <w:jc w:val="both"/>
      </w:pPr>
      <w:r>
        <w:t xml:space="preserve">         </w:t>
      </w:r>
      <w:r w:rsidR="00581D2B">
        <w:t xml:space="preserve">Не нужно использовать  </w:t>
      </w:r>
      <w:r w:rsidR="00581D2B">
        <w:t xml:space="preserve"> письменные р</w:t>
      </w:r>
      <w:r w:rsidR="00581D2B">
        <w:t xml:space="preserve">асписания с </w:t>
      </w:r>
      <w:r w:rsidR="0065166E">
        <w:t xml:space="preserve"> </w:t>
      </w:r>
      <w:r w:rsidR="00581D2B">
        <w:t xml:space="preserve">детьми, </w:t>
      </w:r>
      <w:r w:rsidR="0065166E">
        <w:t xml:space="preserve">   </w:t>
      </w:r>
      <w:r w:rsidR="00581D2B">
        <w:t>которые</w:t>
      </w:r>
      <w:r w:rsidR="0065166E">
        <w:t xml:space="preserve"> </w:t>
      </w:r>
      <w:r w:rsidR="00581D2B">
        <w:t xml:space="preserve"> </w:t>
      </w:r>
      <w:r w:rsidR="00581D2B">
        <w:t xml:space="preserve"> </w:t>
      </w:r>
      <w:r w:rsidR="0065166E">
        <w:t>не умеют читать.</w:t>
      </w:r>
      <w:r w:rsidR="00581D2B">
        <w:t xml:space="preserve"> Используйте фотографии и картинки.  </w:t>
      </w:r>
      <w:r w:rsidR="0065166E">
        <w:t xml:space="preserve">                                                                            </w:t>
      </w:r>
      <w:r w:rsidR="00581D2B">
        <w:t>Резкие, неожиданные и значительные изменения дня — это надежный путь к нежелательному поведению или полноценной истерике у вашего ребенка</w:t>
      </w:r>
      <w:r w:rsidR="0065166E">
        <w:t>. Разработка расписания, основа</w:t>
      </w:r>
      <w:r w:rsidR="00581D2B">
        <w:t>н</w:t>
      </w:r>
      <w:r w:rsidR="0065166E">
        <w:t xml:space="preserve">а на том, чем вы занимаетесь  </w:t>
      </w:r>
      <w:r w:rsidR="00581D2B">
        <w:t xml:space="preserve"> каждый день, позволяет ребенку чувствовать больше контроля над окружающей средой. </w:t>
      </w:r>
      <w:r w:rsidR="0065166E">
        <w:t xml:space="preserve">                                     </w:t>
      </w:r>
    </w:p>
    <w:p w:rsidR="00581D2B" w:rsidRPr="00581D2B" w:rsidRDefault="0065166E" w:rsidP="00581D2B">
      <w:pPr>
        <w:shd w:val="clear" w:color="auto" w:fill="FFFFFF"/>
        <w:spacing w:after="0" w:line="294" w:lineRule="atLeast"/>
        <w:jc w:val="both"/>
        <w:rPr>
          <w:rFonts w:eastAsia="Times New Roman" w:cs="Times New Roman"/>
          <w:bCs/>
          <w:color w:val="000000"/>
          <w:lang w:eastAsia="ru-RU"/>
        </w:rPr>
      </w:pPr>
      <w:r>
        <w:t xml:space="preserve">     </w:t>
      </w:r>
      <w:r w:rsidR="000F226F">
        <w:t xml:space="preserve">    </w:t>
      </w:r>
      <w:r w:rsidR="00581D2B">
        <w:t>Правила поведения в доме, на улице, в общественных местах надо давать постепенно, они упорядочивают жизнь, делают ее более предсказуемой и спокойной. Правила поведения помогают ребенку понять, что он может делать при тех или иных обстоятельствах, и что делать ему категорически запрещается. Также существуют правила, которые приписывают в обязательном порядке то или иное поведение. Правила должны висеть на самом видном месте.</w:t>
      </w:r>
    </w:p>
    <w:p w:rsidR="00581D2B" w:rsidRDefault="0065166E" w:rsidP="0065166E">
      <w:pPr>
        <w:shd w:val="clear" w:color="auto" w:fill="FFFFFF"/>
        <w:spacing w:after="0" w:line="294" w:lineRule="atLeast"/>
        <w:jc w:val="both"/>
        <w:rPr>
          <w:rFonts w:eastAsia="Times New Roman" w:cs="Times New Roman"/>
          <w:b/>
          <w:bCs/>
          <w:color w:val="000000"/>
          <w:lang w:eastAsia="ru-RU"/>
        </w:rPr>
      </w:pPr>
      <w:r>
        <w:rPr>
          <w:b/>
        </w:rPr>
        <w:t xml:space="preserve">     </w:t>
      </w:r>
      <w:r w:rsidR="000F226F">
        <w:rPr>
          <w:b/>
        </w:rPr>
        <w:t xml:space="preserve">   6</w:t>
      </w:r>
      <w:r>
        <w:rPr>
          <w:b/>
        </w:rPr>
        <w:t xml:space="preserve">. </w:t>
      </w:r>
      <w:r w:rsidRPr="0065166E">
        <w:rPr>
          <w:b/>
        </w:rPr>
        <w:t>Система коммуникации</w:t>
      </w:r>
      <w:r>
        <w:t>: возможно, ваш ребенок может общаться с помощью языка жестов, планшета, системы PECS и так далее. Самое главное, чтобы все в доме согласились поощрять и принимать именно эту систему коммуникации. Если ребенок может говорить, тогда поощряйте его за устные слова и требуйте их. Если ребенок может обращаться с жестами, то поощряйте и требуйте от него жесты. Начните поощрять только одну систему коммуникации, и убедитесь, что в семье все понимают необходимость этого. Тогда вы быстрее найдете с ребенком общий язык.</w:t>
      </w:r>
    </w:p>
    <w:p w:rsidR="00581D2B" w:rsidRDefault="0065166E" w:rsidP="0065166E">
      <w:pPr>
        <w:shd w:val="clear" w:color="auto" w:fill="FFFFFF"/>
        <w:spacing w:after="0" w:line="294" w:lineRule="atLeast"/>
        <w:jc w:val="both"/>
        <w:rPr>
          <w:rFonts w:eastAsia="Times New Roman" w:cs="Times New Roman"/>
          <w:b/>
          <w:bCs/>
          <w:color w:val="000000"/>
          <w:lang w:eastAsia="ru-RU"/>
        </w:rPr>
      </w:pPr>
      <w:r>
        <w:rPr>
          <w:b/>
        </w:rPr>
        <w:t xml:space="preserve">     </w:t>
      </w:r>
      <w:r w:rsidR="000F226F">
        <w:rPr>
          <w:b/>
        </w:rPr>
        <w:t xml:space="preserve">   7</w:t>
      </w:r>
      <w:r>
        <w:rPr>
          <w:b/>
        </w:rPr>
        <w:t>.</w:t>
      </w:r>
      <w:r w:rsidR="000F226F">
        <w:rPr>
          <w:b/>
        </w:rPr>
        <w:t xml:space="preserve"> </w:t>
      </w:r>
      <w:r w:rsidRPr="0065166E">
        <w:rPr>
          <w:b/>
        </w:rPr>
        <w:t>Ограниченный доступ к поощрениям</w:t>
      </w:r>
      <w:r>
        <w:t xml:space="preserve">: никакого «свободного доступа» или «кусочничанья». Свободный доступ означает, что если ребенок просто «обожает» мультфильм про Дашу Следопыта, то у него есть возможность смотреть Дашу часами каждый день. Кусочничанье означает, что если ребенок просто «обожает» крендельки, то он в любой момент может прийти на кухню, открыть буфет и взять целую горсть крендельков. Так </w:t>
      </w:r>
      <w:r>
        <w:lastRenderedPageBreak/>
        <w:t>нельзя! Поощрять ребенка нужно за добрые и полезные дела (например</w:t>
      </w:r>
      <w:r w:rsidR="00950D34">
        <w:t>,</w:t>
      </w:r>
      <w:r>
        <w:t xml:space="preserve"> убрал все игрушки на место, может посмотреть любимый мультик, убрал со ста</w:t>
      </w:r>
      <w:r>
        <w:t>ла, может съесть конфетку</w:t>
      </w:r>
      <w:r>
        <w:t>). Если у вашего ребенка есть свободный и неограниченный доступ к тому, что больше всего ему нравится, то очень часто это означает, что у ребенка нет необходимости работать ради чего-то, потому что у него есть доступ ко всему, что он пожелает</w:t>
      </w:r>
    </w:p>
    <w:p w:rsidR="00581D2B" w:rsidRDefault="0065166E" w:rsidP="0065166E">
      <w:pPr>
        <w:shd w:val="clear" w:color="auto" w:fill="FFFFFF"/>
        <w:spacing w:after="0" w:line="294" w:lineRule="atLeast"/>
        <w:jc w:val="both"/>
        <w:rPr>
          <w:rFonts w:eastAsia="Times New Roman" w:cs="Times New Roman"/>
          <w:b/>
          <w:bCs/>
          <w:color w:val="000000"/>
          <w:lang w:eastAsia="ru-RU"/>
        </w:rPr>
      </w:pPr>
      <w:r>
        <w:t xml:space="preserve">     </w:t>
      </w:r>
      <w:r w:rsidR="000F226F">
        <w:t xml:space="preserve">   </w:t>
      </w:r>
      <w:r w:rsidR="000F226F">
        <w:rPr>
          <w:b/>
        </w:rPr>
        <w:t>8</w:t>
      </w:r>
      <w:r w:rsidRPr="0065166E">
        <w:rPr>
          <w:b/>
        </w:rPr>
        <w:t>.</w:t>
      </w:r>
      <w:r>
        <w:rPr>
          <w:b/>
        </w:rPr>
        <w:t xml:space="preserve"> </w:t>
      </w:r>
      <w:r w:rsidRPr="0065166E">
        <w:rPr>
          <w:b/>
        </w:rPr>
        <w:t>Предотвращение побегов:</w:t>
      </w:r>
      <w:r>
        <w:t xml:space="preserve"> вы можете начать учить ребенка, что убегать нельзя, с самого раннего возраста. Одним из пунктов правил поведения должен быть «побег». Правило насчет побегов может звучать как: «Надо спросить маму, прежде чем выходить на улицу». Сделайте визуальные подсказки о правиле «Остановись и спроси» и расположите их рядом с каждой дверью. Когда ребенок приближается к двери, ему нужно напомнить, что он не может выходить на улицу один. Можно на ночь закрывать правила поведения на улице, чтобы обозначить, что теперь выходить на улицу вообще нельзя.</w:t>
      </w:r>
    </w:p>
    <w:p w:rsidR="00581D2B" w:rsidRDefault="0065166E" w:rsidP="0065166E">
      <w:pPr>
        <w:shd w:val="clear" w:color="auto" w:fill="FFFFFF"/>
        <w:spacing w:after="0" w:line="294" w:lineRule="atLeast"/>
        <w:jc w:val="both"/>
        <w:rPr>
          <w:rFonts w:eastAsia="Times New Roman" w:cs="Times New Roman"/>
          <w:b/>
          <w:bCs/>
          <w:color w:val="000000"/>
          <w:lang w:eastAsia="ru-RU"/>
        </w:rPr>
      </w:pPr>
      <w:r>
        <w:t xml:space="preserve">     </w:t>
      </w:r>
      <w:r w:rsidR="000F226F">
        <w:t xml:space="preserve">  </w:t>
      </w:r>
      <w:r>
        <w:t xml:space="preserve"> </w:t>
      </w:r>
      <w:r w:rsidR="000F226F">
        <w:rPr>
          <w:b/>
        </w:rPr>
        <w:t>9</w:t>
      </w:r>
      <w:r w:rsidRPr="0065166E">
        <w:rPr>
          <w:b/>
        </w:rPr>
        <w:t xml:space="preserve">. </w:t>
      </w:r>
      <w:r w:rsidRPr="0065166E">
        <w:rPr>
          <w:b/>
        </w:rPr>
        <w:t>Доска для выбора</w:t>
      </w:r>
      <w:r>
        <w:t xml:space="preserve">: проблемное поведение можно уменьшить, если просто предоставить ребенку больше возможностей для выбора, например, где ему сидеть, какой фильм смотреть, пить ему сок или молоко. Для того, чтобы помочь ребенку сделать выбор, нужно сделать визуальную доску выбора, на которой располагаются карточки, обозначающие их любимые занятия, продукты или игрушки. </w:t>
      </w:r>
    </w:p>
    <w:p w:rsidR="00581D2B" w:rsidRDefault="0065166E" w:rsidP="00BE15E6">
      <w:pPr>
        <w:shd w:val="clear" w:color="auto" w:fill="FFFFFF"/>
        <w:spacing w:after="0" w:line="294" w:lineRule="atLeast"/>
        <w:jc w:val="both"/>
        <w:rPr>
          <w:rFonts w:eastAsia="Times New Roman" w:cs="Times New Roman"/>
          <w:b/>
          <w:bCs/>
          <w:color w:val="000000"/>
          <w:lang w:eastAsia="ru-RU"/>
        </w:rPr>
      </w:pPr>
      <w:r>
        <w:rPr>
          <w:b/>
        </w:rPr>
        <w:t xml:space="preserve">      </w:t>
      </w:r>
      <w:r w:rsidR="000F226F">
        <w:rPr>
          <w:b/>
        </w:rPr>
        <w:t xml:space="preserve">  10</w:t>
      </w:r>
      <w:r>
        <w:rPr>
          <w:b/>
        </w:rPr>
        <w:t xml:space="preserve">. </w:t>
      </w:r>
      <w:r w:rsidRPr="0065166E">
        <w:rPr>
          <w:b/>
        </w:rPr>
        <w:t>Условия для приучения к туалету</w:t>
      </w:r>
      <w:r>
        <w:t>: даже если ваш ребенок пока слишком маленький для приучения к туалету, вы должны начать эту стратегию как можно раньше. Меняйте подгузники только в ванной комнате, приучайте ребенка помогать вам при одевании и раздевании, пусть он сам выбросит испачканный подгузник, а потом помоет руки. Вы учите всему, что связано с туалетом, помимо, собственно, сидения на унитазе. Ребенок привыкает к ванной комнате и усваивает многие навыки, которые по</w:t>
      </w:r>
      <w:r w:rsidR="00BE15E6">
        <w:t>надобятся ему позже</w:t>
      </w:r>
      <w:r>
        <w:t>. Для сложных навыков, например, мытья рук, сделайте пошаговое визуальное расп</w:t>
      </w:r>
      <w:r w:rsidR="00BE15E6">
        <w:t>исание</w:t>
      </w:r>
      <w:r>
        <w:t>.</w:t>
      </w:r>
    </w:p>
    <w:p w:rsidR="00BE15E6" w:rsidRDefault="00BE15E6" w:rsidP="00BE15E6">
      <w:pPr>
        <w:shd w:val="clear" w:color="auto" w:fill="FFFFFF"/>
        <w:spacing w:after="0" w:line="294" w:lineRule="atLeast"/>
        <w:jc w:val="both"/>
      </w:pPr>
      <w:r>
        <w:t xml:space="preserve">     </w:t>
      </w:r>
      <w:r w:rsidR="000F226F">
        <w:t xml:space="preserve">   </w:t>
      </w:r>
      <w:r w:rsidR="000F226F">
        <w:rPr>
          <w:b/>
        </w:rPr>
        <w:t>11</w:t>
      </w:r>
      <w:r w:rsidRPr="00BE15E6">
        <w:rPr>
          <w:b/>
        </w:rPr>
        <w:t>.</w:t>
      </w:r>
      <w:r w:rsidRPr="00BE15E6">
        <w:rPr>
          <w:b/>
        </w:rPr>
        <w:t>Предметы для мультимодальной сенсорной стимуляции</w:t>
      </w:r>
      <w:r>
        <w:t xml:space="preserve">: подберите предметы, с которыми ваш ребенок сможет манипулировать и взаимодействовать, чтобы получить нужную сенсорную стимуляцию, так что ему не придется целый день бродить по дому и мычать, трясти руками или кружиться на месте. Возможные варианты включают большие гимнастические мячи, батут, сенсорные коробки с разнообразными предметами, светящиеся игрушки, пальцевые краски и так далее. Если вы выходите, то целесообразно брать с собой сенсорную сумку. </w:t>
      </w:r>
      <w:r>
        <w:t xml:space="preserve">                                                                                                        </w:t>
      </w:r>
    </w:p>
    <w:p w:rsidR="00BE15E6" w:rsidRDefault="00BE15E6" w:rsidP="00BE15E6">
      <w:pPr>
        <w:pStyle w:val="a3"/>
        <w:numPr>
          <w:ilvl w:val="0"/>
          <w:numId w:val="1"/>
        </w:numPr>
        <w:shd w:val="clear" w:color="auto" w:fill="FFFFFF"/>
        <w:spacing w:after="0" w:line="294" w:lineRule="atLeast"/>
        <w:jc w:val="both"/>
      </w:pPr>
      <w:r>
        <w:t>Предметы, которые мо</w:t>
      </w:r>
      <w:r>
        <w:t xml:space="preserve">жет включать сенсорная сумка: </w:t>
      </w:r>
      <w:r>
        <w:t xml:space="preserve"> </w:t>
      </w:r>
      <w:r>
        <w:t xml:space="preserve">                                                                    </w:t>
      </w:r>
      <w:r>
        <w:t xml:space="preserve"> противошумные наушники (наушники для работы на стройке и шумном производстве). Важно выбрать наушники, которые удобно носить, которые не сдавливают голову и которые лишь приглушают шум, но не мешают слышать чужую речь. Такие наушники позволяют помочь людям с повышенной чувствительностью к шуму — проблемой многих людей с аутизмом;</w:t>
      </w:r>
      <w:r>
        <w:t xml:space="preserve">                                            </w:t>
      </w:r>
    </w:p>
    <w:p w:rsidR="00BE15E6" w:rsidRDefault="00BE15E6" w:rsidP="00BE15E6">
      <w:pPr>
        <w:pStyle w:val="a3"/>
        <w:numPr>
          <w:ilvl w:val="0"/>
          <w:numId w:val="1"/>
        </w:numPr>
        <w:shd w:val="clear" w:color="auto" w:fill="FFFFFF"/>
        <w:spacing w:after="0" w:line="294" w:lineRule="atLeast"/>
        <w:jc w:val="both"/>
      </w:pPr>
      <w:r>
        <w:lastRenderedPageBreak/>
        <w:t xml:space="preserve">силиконовые или иные беруши, как и наушники, предназначены для людей с повышенной чувствительностью к шуму. Некоторым людям не подходят наушники, другие не выносят ощущения от берушей. Включение обоих вариантов позволит помочь большему количеству людей; </w:t>
      </w:r>
      <w:r>
        <w:t xml:space="preserve">                                                             </w:t>
      </w:r>
    </w:p>
    <w:p w:rsidR="00BE15E6" w:rsidRDefault="00BE15E6" w:rsidP="00BE15E6">
      <w:pPr>
        <w:pStyle w:val="a3"/>
        <w:numPr>
          <w:ilvl w:val="0"/>
          <w:numId w:val="1"/>
        </w:numPr>
        <w:shd w:val="clear" w:color="auto" w:fill="FFFFFF"/>
        <w:spacing w:after="0" w:line="294" w:lineRule="atLeast"/>
        <w:jc w:val="both"/>
      </w:pPr>
      <w:r>
        <w:t xml:space="preserve">простые солнцезащитные очки со средним затемнением помогут людям, которые слишком чувствительны к яркому свету; </w:t>
      </w:r>
      <w:r>
        <w:t xml:space="preserve">                                                                                    </w:t>
      </w:r>
      <w:r>
        <w:t xml:space="preserve">приятные на ощупь тактильные игрушки («лохматая» игрушка из силикона, </w:t>
      </w:r>
    </w:p>
    <w:p w:rsidR="00BE15E6" w:rsidRDefault="00BE15E6" w:rsidP="00BE15E6">
      <w:pPr>
        <w:pStyle w:val="a3"/>
        <w:numPr>
          <w:ilvl w:val="0"/>
          <w:numId w:val="1"/>
        </w:numPr>
        <w:shd w:val="clear" w:color="auto" w:fill="FFFFFF"/>
        <w:spacing w:after="0" w:line="294" w:lineRule="atLeast"/>
        <w:jc w:val="both"/>
      </w:pPr>
      <w:r>
        <w:t>антистрессовые игруш</w:t>
      </w:r>
      <w:r>
        <w:t>ки для сжимания, танглы</w:t>
      </w:r>
      <w:r>
        <w:t xml:space="preserve">, которые можно вертеть в руках). Многим детям и взрослым помогает, если они могут занять чем-то руки. Это уменьшает стресс и перегрузку, а заодно снижает риск попыток потрогать экспонаты; </w:t>
      </w:r>
      <w:r>
        <w:t xml:space="preserve">                                                                                                                                                </w:t>
      </w:r>
    </w:p>
    <w:p w:rsidR="00581D2B" w:rsidRPr="00BE15E6" w:rsidRDefault="00BE15E6" w:rsidP="00BE15E6">
      <w:pPr>
        <w:pStyle w:val="a3"/>
        <w:numPr>
          <w:ilvl w:val="0"/>
          <w:numId w:val="1"/>
        </w:numPr>
        <w:shd w:val="clear" w:color="auto" w:fill="FFFFFF"/>
        <w:spacing w:after="0" w:line="294" w:lineRule="atLeast"/>
        <w:jc w:val="both"/>
        <w:rPr>
          <w:rFonts w:eastAsia="Times New Roman" w:cs="Times New Roman"/>
          <w:b/>
          <w:bCs/>
          <w:color w:val="000000"/>
          <w:lang w:eastAsia="ru-RU"/>
        </w:rPr>
      </w:pPr>
      <w:r>
        <w:t xml:space="preserve">предметы, которые можно рассматривать для получения визуальной стимуляции, например, гелевые часы, светящиеся игрушки и так далее. </w:t>
      </w:r>
    </w:p>
    <w:p w:rsidR="00581D2B" w:rsidRDefault="00BE15E6" w:rsidP="00BE15E6">
      <w:pPr>
        <w:shd w:val="clear" w:color="auto" w:fill="FFFFFF"/>
        <w:spacing w:after="0" w:line="294" w:lineRule="atLeast"/>
        <w:jc w:val="both"/>
        <w:rPr>
          <w:rFonts w:eastAsia="Times New Roman" w:cs="Times New Roman"/>
          <w:b/>
          <w:bCs/>
          <w:color w:val="000000"/>
          <w:lang w:eastAsia="ru-RU"/>
        </w:rPr>
      </w:pPr>
      <w:r>
        <w:t xml:space="preserve">       </w:t>
      </w:r>
      <w:r w:rsidR="000F226F">
        <w:t xml:space="preserve"> </w:t>
      </w:r>
      <w:r w:rsidR="000F226F">
        <w:rPr>
          <w:b/>
        </w:rPr>
        <w:t>12</w:t>
      </w:r>
      <w:r w:rsidRPr="00BE15E6">
        <w:rPr>
          <w:b/>
        </w:rPr>
        <w:t xml:space="preserve">. </w:t>
      </w:r>
      <w:r w:rsidRPr="00BE15E6">
        <w:rPr>
          <w:b/>
        </w:rPr>
        <w:t>Рабочее место для самостоятельных занятий</w:t>
      </w:r>
      <w:r>
        <w:t>: выделите небольшое рабочее место, подберите несколько занятий и установите таймер. Учите ребенка выполнять задания, пока таймер не сработает, а затем дайте ему поощрение. С течением времени занятия за рабочим местом можно добавить к визуальному расписанию, а ребенок сможет самостоятельно перекусить, прибраться, сделать два занятия за рабочим местом, начать делать домашние задания и так далее.</w:t>
      </w:r>
    </w:p>
    <w:p w:rsidR="00581D2B" w:rsidRDefault="00BE15E6" w:rsidP="00BE15E6">
      <w:pPr>
        <w:shd w:val="clear" w:color="auto" w:fill="FFFFFF"/>
        <w:spacing w:after="0" w:line="294" w:lineRule="atLeast"/>
        <w:jc w:val="both"/>
        <w:rPr>
          <w:rFonts w:eastAsia="Times New Roman" w:cs="Times New Roman"/>
          <w:b/>
          <w:bCs/>
          <w:color w:val="000000"/>
          <w:lang w:eastAsia="ru-RU"/>
        </w:rPr>
      </w:pPr>
      <w:r>
        <w:rPr>
          <w:b/>
        </w:rPr>
        <w:t xml:space="preserve">      </w:t>
      </w:r>
      <w:r w:rsidR="000F226F">
        <w:rPr>
          <w:b/>
        </w:rPr>
        <w:t xml:space="preserve">  13</w:t>
      </w:r>
      <w:r w:rsidRPr="00BE15E6">
        <w:rPr>
          <w:b/>
        </w:rPr>
        <w:t xml:space="preserve">. </w:t>
      </w:r>
      <w:r w:rsidRPr="00BE15E6">
        <w:rPr>
          <w:b/>
        </w:rPr>
        <w:t>Место для отдыха</w:t>
      </w:r>
      <w:r>
        <w:t>: выделите тихий угол в доме и положите туда предметы, помогающие успокоиться (подушки, напольные мешки</w:t>
      </w:r>
      <w:r>
        <w:t>, гимнастический мяч</w:t>
      </w:r>
      <w:r>
        <w:t>). Когда ребенок расстроен или страдает от перегрузки, объясните ему, что ему нужно успокоиться, например: «Ты плачешь и бросаешь игрушки. Тебе нужно успокоиться». Направьте ребенка в место для отдыха и помогите ему заняться чем-нибудь успокаивающим, например, глубоко и медленно дышать, считать до пяти и так далее. Используйте визуальные подсказки, чтобы показать ребенку, какие шаги нужно сделать, чтобы успокоиться. Хвалите и поощряйте ребенка за улучшения в его настроении. С течением времени вы сможете просто говорить ребенку, что нужно пойти успокоиться, и он сможет самостоятельно пойти в место для отдыха, практиковать упражнения для релаксации и вернуться, когда почувствует себя лучше. Успокаивающие стретегии (их визуальные подсказки) нужно всегда носить с собой и пользоваться ими в любой обстановке. Важно не само место, а то, что вы учите ребенка регулировать собственные эмоции.</w:t>
      </w:r>
    </w:p>
    <w:p w:rsidR="00581D2B" w:rsidRDefault="00581D2B" w:rsidP="00443CEF">
      <w:pPr>
        <w:shd w:val="clear" w:color="auto" w:fill="FFFFFF"/>
        <w:spacing w:after="0" w:line="294" w:lineRule="atLeast"/>
        <w:rPr>
          <w:rFonts w:eastAsia="Times New Roman" w:cs="Times New Roman"/>
          <w:b/>
          <w:bCs/>
          <w:color w:val="000000"/>
          <w:lang w:eastAsia="ru-RU"/>
        </w:rPr>
      </w:pPr>
    </w:p>
    <w:p w:rsidR="008524A4" w:rsidRDefault="00BE15E6" w:rsidP="008524A4">
      <w:pPr>
        <w:shd w:val="clear" w:color="auto" w:fill="FFFFFF"/>
        <w:spacing w:after="0" w:line="294" w:lineRule="atLeast"/>
        <w:jc w:val="center"/>
        <w:rPr>
          <w:b/>
        </w:rPr>
      </w:pPr>
      <w:r w:rsidRPr="000E3868">
        <w:rPr>
          <w:b/>
        </w:rPr>
        <w:t>Памятка для родителей</w:t>
      </w:r>
      <w:r w:rsidR="000E3868" w:rsidRPr="000E3868">
        <w:rPr>
          <w:b/>
        </w:rPr>
        <w:t xml:space="preserve">                                                                             </w:t>
      </w:r>
      <w:r w:rsidR="000E3868">
        <w:rPr>
          <w:b/>
        </w:rPr>
        <w:t xml:space="preserve">                              </w:t>
      </w:r>
      <w:r w:rsidR="008524A4">
        <w:rPr>
          <w:b/>
        </w:rPr>
        <w:t xml:space="preserve">                           </w:t>
      </w:r>
      <w:r w:rsidR="000E3868">
        <w:rPr>
          <w:b/>
        </w:rPr>
        <w:t xml:space="preserve"> </w:t>
      </w:r>
    </w:p>
    <w:p w:rsidR="008524A4" w:rsidRDefault="008524A4" w:rsidP="008524A4">
      <w:pPr>
        <w:shd w:val="clear" w:color="auto" w:fill="FFFFFF"/>
        <w:spacing w:after="0" w:line="294" w:lineRule="atLeast"/>
        <w:jc w:val="center"/>
        <w:rPr>
          <w:b/>
        </w:rPr>
      </w:pPr>
    </w:p>
    <w:p w:rsidR="008524A4" w:rsidRDefault="00BE15E6" w:rsidP="008524A4">
      <w:pPr>
        <w:shd w:val="clear" w:color="auto" w:fill="FFFFFF"/>
        <w:spacing w:after="0" w:line="294" w:lineRule="atLeast"/>
        <w:jc w:val="both"/>
      </w:pPr>
      <w:r w:rsidRPr="000E3868">
        <w:rPr>
          <w:b/>
        </w:rPr>
        <w:t>10 способов достучаться</w:t>
      </w:r>
      <w:r>
        <w:t xml:space="preserve"> </w:t>
      </w:r>
      <w:r w:rsidR="000E3868">
        <w:t xml:space="preserve">                                                                                              </w:t>
      </w:r>
      <w:r w:rsidR="008524A4">
        <w:t xml:space="preserve">                        </w:t>
      </w:r>
      <w:r w:rsidR="000E3868">
        <w:t xml:space="preserve"> </w:t>
      </w:r>
    </w:p>
    <w:p w:rsidR="008524A4" w:rsidRDefault="008524A4" w:rsidP="008524A4">
      <w:pPr>
        <w:shd w:val="clear" w:color="auto" w:fill="FFFFFF"/>
        <w:spacing w:after="0" w:line="294" w:lineRule="atLeast"/>
        <w:jc w:val="both"/>
      </w:pPr>
      <w:r>
        <w:t xml:space="preserve">      </w:t>
      </w:r>
      <w:r w:rsidR="00BE15E6">
        <w:t xml:space="preserve">Диагноз «аутизм» – огромный удар для родителей. Но нужно знать, что есть большая вероятность, что такой малыш полностью адаптируется к социуму (если у ребенка сохранен интеллект). Большинство детей, которые </w:t>
      </w:r>
      <w:r w:rsidR="00BE15E6">
        <w:lastRenderedPageBreak/>
        <w:t>прошли реабилитацию, живут полноценной жизнью. Но чтобы достичь таких успехов, с каждым малышом должны заниматься коррекционные педагоги, а родители должны приложить максимум усилий дома. Главное — не замыкаться вокруг своего ребенка, не избегать друзей, путешествий с ребенком — не становиться аутичной семьей. Ребенка нужно активно вводить в социум. Кроме того, нужно ставить реальные задачи. Безусловно, каждому родителю х</w:t>
      </w:r>
      <w:r w:rsidR="00950D34">
        <w:t>очется, чтобы его ребенок с РАС</w:t>
      </w:r>
      <w:r w:rsidR="00BE15E6">
        <w:t xml:space="preserve"> пошел в обычную школу, но нужно ставить перед собой цели на ближайшее будущее. </w:t>
      </w:r>
      <w:r>
        <w:t xml:space="preserve">                                                                                                        </w:t>
      </w:r>
    </w:p>
    <w:p w:rsidR="008524A4" w:rsidRDefault="008524A4" w:rsidP="008524A4">
      <w:pPr>
        <w:shd w:val="clear" w:color="auto" w:fill="FFFFFF"/>
        <w:spacing w:after="0" w:line="294" w:lineRule="atLeast"/>
        <w:jc w:val="both"/>
      </w:pPr>
      <w:r>
        <w:t xml:space="preserve">       </w:t>
      </w:r>
      <w:r w:rsidR="00BE15E6" w:rsidRPr="008524A4">
        <w:rPr>
          <w:b/>
        </w:rPr>
        <w:t>Запаситесь терпением</w:t>
      </w:r>
      <w:r>
        <w:rPr>
          <w:b/>
        </w:rPr>
        <w:t>.</w:t>
      </w:r>
      <w:r w:rsidR="00BE15E6">
        <w:t xml:space="preserve"> Нужно понять, что такому ребенку очень сложно жить в нашем мире и ему нужно намного больше внимания, чем обычному ребенку.</w:t>
      </w:r>
      <w:r>
        <w:t xml:space="preserve">                                                                                                                                              </w:t>
      </w:r>
      <w:r w:rsidR="00BE15E6">
        <w:t xml:space="preserve"> </w:t>
      </w:r>
      <w:r>
        <w:t xml:space="preserve">       </w:t>
      </w:r>
    </w:p>
    <w:p w:rsidR="008524A4" w:rsidRDefault="008524A4" w:rsidP="008524A4">
      <w:pPr>
        <w:shd w:val="clear" w:color="auto" w:fill="FFFFFF"/>
        <w:spacing w:after="0" w:line="294" w:lineRule="atLeast"/>
        <w:jc w:val="both"/>
      </w:pPr>
      <w:r>
        <w:t xml:space="preserve">       </w:t>
      </w:r>
      <w:r w:rsidR="00BE15E6" w:rsidRPr="008524A4">
        <w:rPr>
          <w:b/>
        </w:rPr>
        <w:t>Показывайте разницу</w:t>
      </w:r>
      <w:r>
        <w:rPr>
          <w:b/>
        </w:rPr>
        <w:t>.</w:t>
      </w:r>
      <w:r w:rsidR="00BE15E6">
        <w:t xml:space="preserve"> Например, в той же песочнице, покажите, что сухой песок не лепится, а из мокрого – прекрасно получаются пасочки. </w:t>
      </w:r>
      <w:r>
        <w:t xml:space="preserve">                                       </w:t>
      </w:r>
      <w:r w:rsidR="00BE15E6" w:rsidRPr="008524A4">
        <w:rPr>
          <w:b/>
        </w:rPr>
        <w:t>Будьте последовательны</w:t>
      </w:r>
      <w:r>
        <w:rPr>
          <w:b/>
        </w:rPr>
        <w:t>.</w:t>
      </w:r>
      <w:r w:rsidR="00BE15E6">
        <w:t xml:space="preserve"> Если педагог устанавливает для ребенка определенные правила, четко придерживайтесь их и дома. Например, чтобы остановить ребенка, хлопните в ладоши или возьмите за руку. Этого должны придерживаться все домочадцы. </w:t>
      </w:r>
      <w:r>
        <w:t xml:space="preserve">                                                                                                           </w:t>
      </w:r>
    </w:p>
    <w:p w:rsidR="008524A4" w:rsidRDefault="008524A4" w:rsidP="008524A4">
      <w:pPr>
        <w:shd w:val="clear" w:color="auto" w:fill="FFFFFF"/>
        <w:spacing w:after="0" w:line="294" w:lineRule="atLeast"/>
        <w:jc w:val="both"/>
      </w:pPr>
      <w:r>
        <w:rPr>
          <w:b/>
        </w:rPr>
        <w:t xml:space="preserve">        </w:t>
      </w:r>
      <w:r w:rsidR="00BE15E6" w:rsidRPr="008524A4">
        <w:rPr>
          <w:b/>
        </w:rPr>
        <w:t>Учите подражать</w:t>
      </w:r>
      <w:r>
        <w:rPr>
          <w:b/>
        </w:rPr>
        <w:t>.</w:t>
      </w:r>
      <w:r w:rsidR="00BE15E6">
        <w:t xml:space="preserve"> К сожалению, у </w:t>
      </w:r>
      <w:r w:rsidR="00950D34">
        <w:t>детей с аутизмом</w:t>
      </w:r>
      <w:r w:rsidR="00BE15E6">
        <w:t xml:space="preserve"> нарушен элемент подражания, поэтому им сложно играть в куклы, варить кашку, делать пасочки и смириться, что, кроме них, в песочнице есть д</w:t>
      </w:r>
      <w:r>
        <w:t>ругие дети. Но гулять с ребенком с РАС</w:t>
      </w:r>
      <w:r w:rsidR="00BE15E6">
        <w:t xml:space="preserve"> отдельно – ошибка. Нужно медленно, но уверенно учить его подражать. Например, делая пасочки, уделите каждому этапу день-два. Сегодня – набираем песок в форму (а не высыпаем на голову другому ребенку!), завтра – переворачиваем ее и т. д. </w:t>
      </w:r>
      <w:r>
        <w:t xml:space="preserve">                                                                                                          </w:t>
      </w:r>
    </w:p>
    <w:p w:rsidR="00581D2B" w:rsidRDefault="008524A4" w:rsidP="008524A4">
      <w:pPr>
        <w:shd w:val="clear" w:color="auto" w:fill="FFFFFF"/>
        <w:spacing w:after="0" w:line="294" w:lineRule="atLeast"/>
        <w:jc w:val="both"/>
        <w:rPr>
          <w:rFonts w:eastAsia="Times New Roman" w:cs="Times New Roman"/>
          <w:b/>
          <w:bCs/>
          <w:color w:val="000000"/>
          <w:lang w:eastAsia="ru-RU"/>
        </w:rPr>
      </w:pPr>
      <w:r>
        <w:rPr>
          <w:b/>
        </w:rPr>
        <w:t xml:space="preserve">        </w:t>
      </w:r>
      <w:r w:rsidR="00BE15E6" w:rsidRPr="008524A4">
        <w:rPr>
          <w:b/>
        </w:rPr>
        <w:t>Занимайтесь спортом</w:t>
      </w:r>
      <w:r>
        <w:rPr>
          <w:b/>
        </w:rPr>
        <w:t>.</w:t>
      </w:r>
      <w:r w:rsidR="00BE15E6">
        <w:t xml:space="preserve"> Лечебная физкультура способствует развитию мозга и координации движений. Дома вы можете практиковать с малышом различные прыжки: на одной ножке, спрыгивание с бровки, скакалку. Также можно лазать по лесенкам, приседать, кружиться. Это не только укрепляет здоровье, но и дает понимание понятий право -лево, верх-низ.</w:t>
      </w:r>
    </w:p>
    <w:p w:rsidR="008524A4" w:rsidRDefault="008524A4" w:rsidP="008524A4">
      <w:pPr>
        <w:shd w:val="clear" w:color="auto" w:fill="FFFFFF"/>
        <w:spacing w:after="0" w:line="294" w:lineRule="atLeast"/>
        <w:jc w:val="both"/>
      </w:pPr>
      <w:r>
        <w:rPr>
          <w:b/>
        </w:rPr>
        <w:t xml:space="preserve">        </w:t>
      </w:r>
      <w:r w:rsidRPr="008524A4">
        <w:rPr>
          <w:b/>
        </w:rPr>
        <w:t>Научитесь отказывать</w:t>
      </w:r>
      <w:r>
        <w:rPr>
          <w:b/>
        </w:rPr>
        <w:t>.</w:t>
      </w:r>
      <w:r>
        <w:t xml:space="preserve"> Приучайте ребенка к словам «нет», «нельзя». Иначе малыш не поймет, что некоторые его поступки причинят боль – он будет толкать детей </w:t>
      </w:r>
      <w:r>
        <w:t>на площадке или бить маму</w:t>
      </w:r>
      <w:r>
        <w:t xml:space="preserve">. </w:t>
      </w:r>
      <w:r>
        <w:t xml:space="preserve">                                                                        </w:t>
      </w:r>
    </w:p>
    <w:p w:rsidR="008524A4" w:rsidRDefault="008524A4" w:rsidP="008524A4">
      <w:pPr>
        <w:shd w:val="clear" w:color="auto" w:fill="FFFFFF"/>
        <w:spacing w:after="0" w:line="294" w:lineRule="atLeast"/>
        <w:jc w:val="both"/>
      </w:pPr>
      <w:r>
        <w:rPr>
          <w:b/>
        </w:rPr>
        <w:t xml:space="preserve">        </w:t>
      </w:r>
      <w:r w:rsidRPr="008524A4">
        <w:rPr>
          <w:b/>
        </w:rPr>
        <w:t>Соблюдайте ритуалы</w:t>
      </w:r>
      <w:r>
        <w:rPr>
          <w:b/>
        </w:rPr>
        <w:t>.</w:t>
      </w:r>
      <w:r>
        <w:t xml:space="preserve"> Например, приучая ребенка к горшку, нужно высаживать его всегда </w:t>
      </w:r>
      <w:r>
        <w:t>в одно и то же время,</w:t>
      </w:r>
      <w:r>
        <w:t xml:space="preserve"> мыть руки, вытирать исключительно его полотенцем. Также проигрывайте каждую игру много раз, сопровождая каждое действие комментариями, чтобы ребенок понял правила, и чтобы игра превратилась в ритуал. </w:t>
      </w:r>
    </w:p>
    <w:p w:rsidR="008524A4" w:rsidRDefault="008524A4" w:rsidP="008524A4">
      <w:pPr>
        <w:shd w:val="clear" w:color="auto" w:fill="FFFFFF"/>
        <w:spacing w:after="0" w:line="294" w:lineRule="atLeast"/>
        <w:jc w:val="both"/>
      </w:pPr>
      <w:r>
        <w:rPr>
          <w:b/>
        </w:rPr>
        <w:t xml:space="preserve">        </w:t>
      </w:r>
      <w:r w:rsidRPr="008524A4">
        <w:rPr>
          <w:b/>
        </w:rPr>
        <w:t>Играйте в контактные игры</w:t>
      </w:r>
      <w:r>
        <w:t xml:space="preserve"> «Ладушки», «ку-ку», «зайчик» – такие примитивные развлечения помогают развивать тактильные навыки. </w:t>
      </w:r>
      <w:r>
        <w:t xml:space="preserve">                                         </w:t>
      </w:r>
    </w:p>
    <w:p w:rsidR="00581D2B" w:rsidRDefault="008524A4" w:rsidP="008524A4">
      <w:pPr>
        <w:shd w:val="clear" w:color="auto" w:fill="FFFFFF"/>
        <w:spacing w:after="0" w:line="294" w:lineRule="atLeast"/>
        <w:jc w:val="both"/>
        <w:rPr>
          <w:rFonts w:eastAsia="Times New Roman" w:cs="Times New Roman"/>
          <w:b/>
          <w:bCs/>
          <w:color w:val="000000"/>
          <w:lang w:eastAsia="ru-RU"/>
        </w:rPr>
      </w:pPr>
      <w:r>
        <w:t xml:space="preserve">        </w:t>
      </w:r>
      <w:r w:rsidRPr="008524A4">
        <w:rPr>
          <w:b/>
        </w:rPr>
        <w:t>Не балуйте малыша!</w:t>
      </w:r>
      <w:r>
        <w:t xml:space="preserve"> Дети с РАС</w:t>
      </w:r>
      <w:r>
        <w:t xml:space="preserve"> великолепные манипуляторы, а вседозволенность мешает им развиваться. Поэтому старайтесь не выполнять всю работу за них.</w:t>
      </w:r>
    </w:p>
    <w:p w:rsidR="00581D2B" w:rsidRDefault="00581D2B" w:rsidP="008524A4">
      <w:pPr>
        <w:shd w:val="clear" w:color="auto" w:fill="FFFFFF"/>
        <w:spacing w:after="0" w:line="294" w:lineRule="atLeast"/>
        <w:jc w:val="both"/>
        <w:rPr>
          <w:rFonts w:eastAsia="Times New Roman" w:cs="Times New Roman"/>
          <w:b/>
          <w:bCs/>
          <w:color w:val="000000"/>
          <w:lang w:eastAsia="ru-RU"/>
        </w:rPr>
      </w:pPr>
    </w:p>
    <w:p w:rsidR="00581D2B" w:rsidRDefault="00581D2B" w:rsidP="008524A4">
      <w:pPr>
        <w:shd w:val="clear" w:color="auto" w:fill="FFFFFF"/>
        <w:spacing w:after="0" w:line="294" w:lineRule="atLeast"/>
        <w:jc w:val="both"/>
        <w:rPr>
          <w:rFonts w:eastAsia="Times New Roman" w:cs="Times New Roman"/>
          <w:b/>
          <w:bCs/>
          <w:color w:val="000000"/>
          <w:lang w:eastAsia="ru-RU"/>
        </w:rPr>
      </w:pPr>
    </w:p>
    <w:sectPr w:rsidR="00581D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51E1B"/>
    <w:multiLevelType w:val="hybridMultilevel"/>
    <w:tmpl w:val="702CB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3CEF"/>
    <w:rsid w:val="000E3868"/>
    <w:rsid w:val="000F226F"/>
    <w:rsid w:val="003915E4"/>
    <w:rsid w:val="00443CEF"/>
    <w:rsid w:val="00445187"/>
    <w:rsid w:val="00581D2B"/>
    <w:rsid w:val="0065166E"/>
    <w:rsid w:val="00684025"/>
    <w:rsid w:val="006B7DC2"/>
    <w:rsid w:val="007063B3"/>
    <w:rsid w:val="00730135"/>
    <w:rsid w:val="008524A4"/>
    <w:rsid w:val="00950D34"/>
    <w:rsid w:val="00BE15E6"/>
    <w:rsid w:val="00FE00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C59D6"/>
  <w15:chartTrackingRefBased/>
  <w15:docId w15:val="{BFD1226A-1EF4-4EAB-B627-0A7E04E4B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3CEF"/>
    <w:rPr>
      <w:rFonts w:cstheme="min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E15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B956C0-7598-4DA7-B7FE-A772202C9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5</Pages>
  <Words>2326</Words>
  <Characters>13260</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Серега</dc:creator>
  <cp:keywords/>
  <dc:description/>
  <cp:lastModifiedBy>Серега</cp:lastModifiedBy>
  <cp:revision>1</cp:revision>
  <dcterms:created xsi:type="dcterms:W3CDTF">2020-03-16T16:59:00Z</dcterms:created>
  <dcterms:modified xsi:type="dcterms:W3CDTF">2020-03-16T20:09:00Z</dcterms:modified>
</cp:coreProperties>
</file>